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F9" w:rsidRDefault="003569F9" w:rsidP="003569F9">
      <w:pPr>
        <w:spacing w:line="360" w:lineRule="auto"/>
        <w:jc w:val="both"/>
        <w:rPr>
          <w:rFonts w:ascii="Arial" w:hAnsi="Arial" w:cs="Arial"/>
          <w:sz w:val="24"/>
        </w:rPr>
      </w:pPr>
    </w:p>
    <w:tbl>
      <w:tblPr>
        <w:tblW w:w="9075" w:type="dxa"/>
        <w:tblInd w:w="108" w:type="dxa"/>
        <w:tblLayout w:type="fixed"/>
        <w:tblLook w:val="04A0"/>
      </w:tblPr>
      <w:tblGrid>
        <w:gridCol w:w="3687"/>
        <w:gridCol w:w="1985"/>
        <w:gridCol w:w="3403"/>
      </w:tblGrid>
      <w:tr w:rsidR="003569F9" w:rsidTr="003569F9">
        <w:trPr>
          <w:cantSplit/>
          <w:trHeight w:val="1970"/>
        </w:trPr>
        <w:tc>
          <w:tcPr>
            <w:tcW w:w="3686" w:type="dxa"/>
            <w:hideMark/>
          </w:tcPr>
          <w:p w:rsidR="003569F9" w:rsidRDefault="003569F9">
            <w:pPr>
              <w:spacing w:line="276" w:lineRule="auto"/>
              <w:jc w:val="center"/>
              <w:rPr>
                <w:b/>
                <w:bCs/>
                <w:snapToGrid w:val="0"/>
                <w:color w:val="000000"/>
                <w:sz w:val="32"/>
                <w:szCs w:val="32"/>
              </w:rPr>
            </w:pPr>
            <w:r>
              <w:rPr>
                <w:b/>
                <w:bCs/>
                <w:snapToGrid w:val="0"/>
                <w:color w:val="000000"/>
                <w:sz w:val="32"/>
                <w:szCs w:val="32"/>
              </w:rPr>
              <w:t>Муниципальное образование</w:t>
            </w:r>
          </w:p>
          <w:p w:rsidR="003569F9" w:rsidRDefault="003569F9">
            <w:pPr>
              <w:spacing w:line="276" w:lineRule="auto"/>
              <w:jc w:val="center"/>
              <w:rPr>
                <w:b/>
                <w:bCs/>
                <w:snapToGrid w:val="0"/>
                <w:color w:val="000000"/>
                <w:sz w:val="32"/>
                <w:szCs w:val="32"/>
              </w:rPr>
            </w:pPr>
            <w:r>
              <w:rPr>
                <w:b/>
                <w:bCs/>
                <w:snapToGrid w:val="0"/>
                <w:color w:val="000000"/>
                <w:sz w:val="32"/>
                <w:szCs w:val="32"/>
              </w:rPr>
              <w:t>«ЛЕНСКИЙ РАЙОН»</w:t>
            </w:r>
          </w:p>
          <w:p w:rsidR="003569F9" w:rsidRDefault="003569F9">
            <w:pPr>
              <w:spacing w:line="276" w:lineRule="auto"/>
              <w:jc w:val="center"/>
              <w:rPr>
                <w:b/>
                <w:bCs/>
                <w:sz w:val="32"/>
                <w:szCs w:val="32"/>
              </w:rPr>
            </w:pPr>
            <w:r>
              <w:rPr>
                <w:b/>
                <w:bCs/>
                <w:sz w:val="32"/>
                <w:szCs w:val="32"/>
              </w:rPr>
              <w:t xml:space="preserve">Республики Саха </w:t>
            </w:r>
          </w:p>
          <w:p w:rsidR="003569F9" w:rsidRDefault="003569F9">
            <w:pPr>
              <w:spacing w:line="276" w:lineRule="auto"/>
              <w:jc w:val="center"/>
              <w:rPr>
                <w:b/>
                <w:sz w:val="32"/>
                <w:szCs w:val="32"/>
              </w:rPr>
            </w:pPr>
            <w:r>
              <w:rPr>
                <w:b/>
                <w:bCs/>
                <w:sz w:val="32"/>
                <w:szCs w:val="32"/>
              </w:rPr>
              <w:t>(Якутия)</w:t>
            </w:r>
          </w:p>
        </w:tc>
        <w:tc>
          <w:tcPr>
            <w:tcW w:w="1984" w:type="dxa"/>
            <w:hideMark/>
          </w:tcPr>
          <w:p w:rsidR="003569F9" w:rsidRDefault="003569F9">
            <w:pPr>
              <w:spacing w:line="276" w:lineRule="auto"/>
              <w:jc w:val="center"/>
              <w:rPr>
                <w:sz w:val="32"/>
                <w:szCs w:val="32"/>
              </w:rPr>
            </w:pPr>
            <w:r>
              <w:rPr>
                <w:noProof/>
                <w:sz w:val="32"/>
                <w:szCs w:val="32"/>
              </w:rPr>
              <w:drawing>
                <wp:inline distT="0" distB="0" distL="0" distR="0">
                  <wp:extent cx="1181100" cy="1143000"/>
                  <wp:effectExtent l="19050" t="0" r="0" b="0"/>
                  <wp:docPr id="1" name="Рисунок 2" descr="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maxis"/>
                          <pic:cNvPicPr>
                            <a:picLocks noChangeAspect="1" noChangeArrowheads="1"/>
                          </pic:cNvPicPr>
                        </pic:nvPicPr>
                        <pic:blipFill>
                          <a:blip r:embed="rId4"/>
                          <a:srcRect/>
                          <a:stretch>
                            <a:fillRect/>
                          </a:stretch>
                        </pic:blipFill>
                        <pic:spPr bwMode="auto">
                          <a:xfrm>
                            <a:off x="0" y="0"/>
                            <a:ext cx="1181100" cy="1143000"/>
                          </a:xfrm>
                          <a:prstGeom prst="rect">
                            <a:avLst/>
                          </a:prstGeom>
                          <a:noFill/>
                          <a:ln w="9525">
                            <a:noFill/>
                            <a:miter lim="800000"/>
                            <a:headEnd/>
                            <a:tailEnd/>
                          </a:ln>
                        </pic:spPr>
                      </pic:pic>
                    </a:graphicData>
                  </a:graphic>
                </wp:inline>
              </w:drawing>
            </w:r>
          </w:p>
        </w:tc>
        <w:tc>
          <w:tcPr>
            <w:tcW w:w="3402" w:type="dxa"/>
            <w:hideMark/>
          </w:tcPr>
          <w:p w:rsidR="003569F9" w:rsidRDefault="003569F9">
            <w:pPr>
              <w:pStyle w:val="1"/>
              <w:spacing w:line="276" w:lineRule="auto"/>
              <w:rPr>
                <w:rFonts w:ascii="Times New Roman" w:eastAsiaTheme="minorEastAsia" w:hAnsi="Times New Roman"/>
                <w:sz w:val="32"/>
                <w:szCs w:val="32"/>
              </w:rPr>
            </w:pPr>
            <w:r>
              <w:rPr>
                <w:rFonts w:ascii="Times New Roman" w:eastAsiaTheme="minorEastAsia" w:hAnsi="Times New Roman"/>
                <w:sz w:val="32"/>
                <w:szCs w:val="32"/>
              </w:rPr>
              <w:t>Саха Республикатын</w:t>
            </w:r>
          </w:p>
          <w:p w:rsidR="003569F9" w:rsidRDefault="003569F9">
            <w:pPr>
              <w:pStyle w:val="1"/>
              <w:spacing w:line="276" w:lineRule="auto"/>
              <w:rPr>
                <w:rFonts w:ascii="Times New Roman" w:eastAsiaTheme="minorEastAsia" w:hAnsi="Times New Roman"/>
                <w:sz w:val="32"/>
                <w:szCs w:val="32"/>
              </w:rPr>
            </w:pPr>
            <w:r>
              <w:rPr>
                <w:rFonts w:ascii="Times New Roman" w:eastAsiaTheme="minorEastAsia" w:hAnsi="Times New Roman"/>
                <w:sz w:val="32"/>
                <w:szCs w:val="32"/>
              </w:rPr>
              <w:t xml:space="preserve">«ЛЕНСКЭЙ ОРОЙУОН» </w:t>
            </w:r>
          </w:p>
          <w:p w:rsidR="003569F9" w:rsidRDefault="003569F9">
            <w:pPr>
              <w:pStyle w:val="1"/>
              <w:spacing w:line="276" w:lineRule="auto"/>
              <w:rPr>
                <w:rFonts w:ascii="Times New Roman" w:eastAsiaTheme="minorEastAsia" w:hAnsi="Times New Roman"/>
                <w:sz w:val="32"/>
                <w:szCs w:val="32"/>
              </w:rPr>
            </w:pPr>
            <w:r>
              <w:rPr>
                <w:rFonts w:ascii="Times New Roman" w:eastAsiaTheme="minorEastAsia" w:hAnsi="Times New Roman"/>
                <w:sz w:val="32"/>
                <w:szCs w:val="32"/>
              </w:rPr>
              <w:t>муниципальнай</w:t>
            </w:r>
          </w:p>
          <w:p w:rsidR="003569F9" w:rsidRDefault="003569F9">
            <w:pPr>
              <w:spacing w:line="276" w:lineRule="auto"/>
              <w:jc w:val="center"/>
              <w:rPr>
                <w:b/>
                <w:bCs/>
                <w:sz w:val="32"/>
                <w:szCs w:val="32"/>
              </w:rPr>
            </w:pPr>
            <w:r>
              <w:rPr>
                <w:b/>
                <w:sz w:val="32"/>
                <w:szCs w:val="32"/>
              </w:rPr>
              <w:t>тэриллиитэ</w:t>
            </w:r>
          </w:p>
        </w:tc>
      </w:tr>
    </w:tbl>
    <w:p w:rsidR="003569F9" w:rsidRDefault="003569F9" w:rsidP="003569F9">
      <w:pPr>
        <w:spacing w:line="360" w:lineRule="auto"/>
        <w:ind w:firstLine="851"/>
        <w:jc w:val="both"/>
        <w:rPr>
          <w:rFonts w:ascii="Arial" w:hAnsi="Arial" w:cs="Arial"/>
          <w:sz w:val="24"/>
        </w:rPr>
      </w:pPr>
    </w:p>
    <w:tbl>
      <w:tblPr>
        <w:tblW w:w="0" w:type="auto"/>
        <w:tblInd w:w="108" w:type="dxa"/>
        <w:tblLook w:val="01E0"/>
      </w:tblPr>
      <w:tblGrid>
        <w:gridCol w:w="4536"/>
        <w:gridCol w:w="4536"/>
      </w:tblGrid>
      <w:tr w:rsidR="003569F9" w:rsidTr="003569F9">
        <w:tc>
          <w:tcPr>
            <w:tcW w:w="4536" w:type="dxa"/>
            <w:hideMark/>
          </w:tcPr>
          <w:p w:rsidR="003569F9" w:rsidRDefault="003569F9">
            <w:pPr>
              <w:spacing w:line="360" w:lineRule="auto"/>
              <w:jc w:val="center"/>
              <w:rPr>
                <w:b/>
                <w:sz w:val="32"/>
                <w:szCs w:val="32"/>
              </w:rPr>
            </w:pPr>
            <w:r>
              <w:rPr>
                <w:b/>
                <w:sz w:val="32"/>
                <w:szCs w:val="32"/>
              </w:rPr>
              <w:t>ПОСТАНОВЛЕНИЕ</w:t>
            </w:r>
          </w:p>
        </w:tc>
        <w:tc>
          <w:tcPr>
            <w:tcW w:w="4536" w:type="dxa"/>
            <w:hideMark/>
          </w:tcPr>
          <w:p w:rsidR="003569F9" w:rsidRDefault="003569F9">
            <w:pPr>
              <w:spacing w:line="276" w:lineRule="auto"/>
              <w:jc w:val="center"/>
              <w:rPr>
                <w:b/>
                <w:sz w:val="32"/>
                <w:szCs w:val="32"/>
              </w:rPr>
            </w:pPr>
            <w:r>
              <w:rPr>
                <w:b/>
                <w:sz w:val="32"/>
                <w:szCs w:val="32"/>
              </w:rPr>
              <w:t>УУРААХ</w:t>
            </w:r>
          </w:p>
        </w:tc>
      </w:tr>
      <w:tr w:rsidR="003569F9" w:rsidTr="003569F9">
        <w:tc>
          <w:tcPr>
            <w:tcW w:w="4536" w:type="dxa"/>
            <w:hideMark/>
          </w:tcPr>
          <w:p w:rsidR="003569F9" w:rsidRDefault="003569F9">
            <w:pPr>
              <w:spacing w:line="360" w:lineRule="auto"/>
              <w:jc w:val="center"/>
              <w:rPr>
                <w:b/>
                <w:sz w:val="28"/>
                <w:szCs w:val="28"/>
              </w:rPr>
            </w:pPr>
            <w:r>
              <w:rPr>
                <w:b/>
                <w:sz w:val="28"/>
                <w:szCs w:val="28"/>
              </w:rPr>
              <w:t>г. Ленск</w:t>
            </w:r>
          </w:p>
        </w:tc>
        <w:tc>
          <w:tcPr>
            <w:tcW w:w="4536" w:type="dxa"/>
            <w:hideMark/>
          </w:tcPr>
          <w:p w:rsidR="003569F9" w:rsidRDefault="003569F9">
            <w:pPr>
              <w:spacing w:line="276" w:lineRule="auto"/>
              <w:jc w:val="center"/>
              <w:rPr>
                <w:b/>
                <w:sz w:val="28"/>
                <w:szCs w:val="28"/>
              </w:rPr>
            </w:pPr>
            <w:r>
              <w:rPr>
                <w:b/>
                <w:snapToGrid w:val="0"/>
                <w:color w:val="000000"/>
                <w:sz w:val="28"/>
                <w:szCs w:val="28"/>
              </w:rPr>
              <w:t>Ленскэй к</w:t>
            </w:r>
          </w:p>
        </w:tc>
      </w:tr>
      <w:tr w:rsidR="003569F9" w:rsidTr="003569F9">
        <w:tc>
          <w:tcPr>
            <w:tcW w:w="9072" w:type="dxa"/>
            <w:gridSpan w:val="2"/>
            <w:hideMark/>
          </w:tcPr>
          <w:p w:rsidR="003569F9" w:rsidRPr="003D0B76" w:rsidRDefault="003D0B76">
            <w:pPr>
              <w:spacing w:line="276" w:lineRule="auto"/>
              <w:jc w:val="center"/>
              <w:rPr>
                <w:b/>
                <w:snapToGrid w:val="0"/>
                <w:color w:val="000000"/>
                <w:sz w:val="28"/>
                <w:szCs w:val="28"/>
              </w:rPr>
            </w:pPr>
            <w:r w:rsidRPr="003D0B76">
              <w:rPr>
                <w:b/>
                <w:snapToGrid w:val="0"/>
                <w:color w:val="000000"/>
                <w:sz w:val="28"/>
                <w:szCs w:val="28"/>
              </w:rPr>
              <w:t xml:space="preserve">от « </w:t>
            </w:r>
            <w:r w:rsidRPr="003D0B76">
              <w:rPr>
                <w:b/>
                <w:snapToGrid w:val="0"/>
                <w:color w:val="000000"/>
                <w:sz w:val="28"/>
                <w:szCs w:val="28"/>
                <w:u w:val="single"/>
              </w:rPr>
              <w:t xml:space="preserve">15 </w:t>
            </w:r>
            <w:r w:rsidRPr="003D0B76">
              <w:rPr>
                <w:b/>
                <w:snapToGrid w:val="0"/>
                <w:color w:val="000000"/>
                <w:sz w:val="28"/>
                <w:szCs w:val="28"/>
              </w:rPr>
              <w:t xml:space="preserve">» </w:t>
            </w:r>
            <w:r w:rsidRPr="003D0B76">
              <w:rPr>
                <w:b/>
                <w:snapToGrid w:val="0"/>
                <w:color w:val="000000"/>
                <w:sz w:val="28"/>
                <w:szCs w:val="28"/>
                <w:u w:val="single"/>
              </w:rPr>
              <w:t xml:space="preserve">       января          </w:t>
            </w:r>
            <w:r w:rsidR="00321B36" w:rsidRPr="003D0B76">
              <w:rPr>
                <w:b/>
                <w:snapToGrid w:val="0"/>
                <w:color w:val="000000"/>
                <w:sz w:val="28"/>
                <w:szCs w:val="28"/>
              </w:rPr>
              <w:t>2016</w:t>
            </w:r>
            <w:r w:rsidR="003569F9" w:rsidRPr="003D0B76">
              <w:rPr>
                <w:b/>
                <w:snapToGrid w:val="0"/>
                <w:color w:val="000000"/>
                <w:sz w:val="28"/>
                <w:szCs w:val="28"/>
              </w:rPr>
              <w:t xml:space="preserve"> года</w:t>
            </w:r>
          </w:p>
          <w:p w:rsidR="003569F9" w:rsidRPr="003D0B76" w:rsidRDefault="003D0B76" w:rsidP="003D0B76">
            <w:pPr>
              <w:spacing w:line="276" w:lineRule="auto"/>
              <w:jc w:val="center"/>
              <w:rPr>
                <w:b/>
                <w:snapToGrid w:val="0"/>
                <w:color w:val="000000"/>
                <w:sz w:val="28"/>
                <w:szCs w:val="28"/>
                <w:u w:val="single"/>
              </w:rPr>
            </w:pPr>
            <w:r w:rsidRPr="003D0B76">
              <w:rPr>
                <w:b/>
                <w:snapToGrid w:val="0"/>
                <w:color w:val="000000"/>
                <w:sz w:val="28"/>
                <w:szCs w:val="28"/>
                <w:u w:val="single"/>
              </w:rPr>
              <w:t>№            12 – 03 - 000025/16_______</w:t>
            </w:r>
            <w:r w:rsidRPr="003D0B76">
              <w:rPr>
                <w:b/>
                <w:snapToGrid w:val="0"/>
                <w:color w:val="000000"/>
                <w:sz w:val="28"/>
                <w:szCs w:val="28"/>
              </w:rPr>
              <w:t xml:space="preserve">    </w:t>
            </w:r>
            <w:r w:rsidRPr="003D0B76">
              <w:rPr>
                <w:b/>
                <w:snapToGrid w:val="0"/>
                <w:color w:val="000000"/>
                <w:sz w:val="28"/>
                <w:szCs w:val="28"/>
                <w:u w:val="single"/>
              </w:rPr>
              <w:t xml:space="preserve">                         </w:t>
            </w:r>
          </w:p>
        </w:tc>
      </w:tr>
    </w:tbl>
    <w:p w:rsidR="003569F9" w:rsidRPr="003D0B76" w:rsidRDefault="003569F9" w:rsidP="003569F9">
      <w:pPr>
        <w:ind w:firstLine="539"/>
        <w:jc w:val="center"/>
        <w:rPr>
          <w:sz w:val="28"/>
          <w:szCs w:val="28"/>
        </w:rPr>
      </w:pPr>
    </w:p>
    <w:p w:rsidR="003569F9" w:rsidRDefault="00F519AA" w:rsidP="003569F9">
      <w:pPr>
        <w:ind w:firstLine="539"/>
        <w:jc w:val="center"/>
        <w:rPr>
          <w:b/>
          <w:sz w:val="28"/>
          <w:szCs w:val="28"/>
        </w:rPr>
      </w:pPr>
      <w:r>
        <w:rPr>
          <w:b/>
          <w:sz w:val="28"/>
          <w:szCs w:val="28"/>
        </w:rPr>
        <w:t>Об установлении размера родител</w:t>
      </w:r>
      <w:r w:rsidR="00D7344E">
        <w:rPr>
          <w:b/>
          <w:sz w:val="28"/>
          <w:szCs w:val="28"/>
        </w:rPr>
        <w:t>ьской платы за присмотр и уход за ребенком в муниципальных образовательных организациях муниципального образования «Ленский район», реализующих образовательную программу дошкольного образования</w:t>
      </w:r>
    </w:p>
    <w:p w:rsidR="003569F9" w:rsidRDefault="003569F9" w:rsidP="003569F9">
      <w:pPr>
        <w:ind w:firstLine="539"/>
        <w:jc w:val="center"/>
        <w:rPr>
          <w:b/>
          <w:sz w:val="28"/>
          <w:szCs w:val="28"/>
        </w:rPr>
      </w:pPr>
    </w:p>
    <w:p w:rsidR="003569F9" w:rsidRDefault="003569F9" w:rsidP="003569F9">
      <w:pPr>
        <w:spacing w:line="360" w:lineRule="auto"/>
        <w:ind w:firstLine="708"/>
        <w:jc w:val="both"/>
        <w:rPr>
          <w:sz w:val="28"/>
          <w:szCs w:val="28"/>
        </w:rPr>
      </w:pPr>
      <w:r>
        <w:rPr>
          <w:sz w:val="28"/>
          <w:szCs w:val="28"/>
        </w:rPr>
        <w:t>В соответствии  со статьей 65  Федерального закона от 29 декабря 2012 г. № 273 – ФЗ «Об образовании в Российской Федерации»  глава муниципального образования</w:t>
      </w:r>
    </w:p>
    <w:p w:rsidR="003569F9" w:rsidRDefault="003569F9" w:rsidP="003569F9">
      <w:pPr>
        <w:spacing w:line="360" w:lineRule="auto"/>
        <w:jc w:val="center"/>
        <w:rPr>
          <w:sz w:val="28"/>
          <w:szCs w:val="28"/>
        </w:rPr>
      </w:pPr>
      <w:r>
        <w:rPr>
          <w:sz w:val="28"/>
          <w:szCs w:val="28"/>
        </w:rPr>
        <w:t>П О С Т А Н О В И Л:</w:t>
      </w:r>
    </w:p>
    <w:p w:rsidR="00D7344E" w:rsidRDefault="003569F9" w:rsidP="003569F9">
      <w:pPr>
        <w:spacing w:line="360" w:lineRule="auto"/>
        <w:ind w:firstLine="708"/>
        <w:jc w:val="both"/>
        <w:rPr>
          <w:sz w:val="28"/>
          <w:szCs w:val="28"/>
        </w:rPr>
      </w:pPr>
      <w:r>
        <w:rPr>
          <w:sz w:val="28"/>
          <w:szCs w:val="28"/>
        </w:rPr>
        <w:t>1.</w:t>
      </w:r>
      <w:r w:rsidR="00AE5CBA">
        <w:rPr>
          <w:sz w:val="28"/>
          <w:szCs w:val="28"/>
        </w:rPr>
        <w:t xml:space="preserve">Установить </w:t>
      </w:r>
      <w:r w:rsidR="007624A1">
        <w:rPr>
          <w:sz w:val="28"/>
          <w:szCs w:val="28"/>
        </w:rPr>
        <w:t xml:space="preserve">размер родительской платы в день за присмотр и уход за ребенком </w:t>
      </w:r>
      <w:r w:rsidR="00AE5CBA">
        <w:rPr>
          <w:sz w:val="28"/>
          <w:szCs w:val="28"/>
        </w:rPr>
        <w:t>с 1 января  2016</w:t>
      </w:r>
      <w:r w:rsidR="00D7344E">
        <w:rPr>
          <w:sz w:val="28"/>
          <w:szCs w:val="28"/>
        </w:rPr>
        <w:t xml:space="preserve"> года:</w:t>
      </w:r>
    </w:p>
    <w:p w:rsidR="00D7344E" w:rsidRDefault="00D7344E" w:rsidP="00D7344E">
      <w:pPr>
        <w:spacing w:line="360" w:lineRule="auto"/>
        <w:ind w:firstLine="708"/>
        <w:jc w:val="both"/>
        <w:rPr>
          <w:sz w:val="28"/>
          <w:szCs w:val="28"/>
        </w:rPr>
      </w:pPr>
      <w:r>
        <w:rPr>
          <w:sz w:val="28"/>
          <w:szCs w:val="28"/>
        </w:rPr>
        <w:t xml:space="preserve">- в дошкольных образовательных организациях (МАДОУ «Центр развития ребенка – детский сад «Сказка», </w:t>
      </w:r>
      <w:r w:rsidR="003569F9">
        <w:rPr>
          <w:sz w:val="28"/>
          <w:szCs w:val="28"/>
        </w:rPr>
        <w:t xml:space="preserve"> </w:t>
      </w:r>
      <w:r>
        <w:rPr>
          <w:sz w:val="28"/>
          <w:szCs w:val="28"/>
        </w:rPr>
        <w:t>МАДОУ «Центр развития ребенка – детский сад «Звездочка», МБДОУ «Центр развития ребенка – детский сад «Сардаана»,</w:t>
      </w:r>
      <w:r w:rsidRPr="00D7344E">
        <w:rPr>
          <w:sz w:val="28"/>
          <w:szCs w:val="28"/>
        </w:rPr>
        <w:t xml:space="preserve"> </w:t>
      </w:r>
      <w:r>
        <w:rPr>
          <w:sz w:val="28"/>
          <w:szCs w:val="28"/>
        </w:rPr>
        <w:t>МБДОУ «Центр развития ребенка – детский сад «Солнышко»,</w:t>
      </w:r>
    </w:p>
    <w:p w:rsidR="00F519AA" w:rsidRPr="007624A1" w:rsidRDefault="00D7344E" w:rsidP="000A1180">
      <w:pPr>
        <w:tabs>
          <w:tab w:val="left" w:pos="5103"/>
        </w:tabs>
        <w:spacing w:line="360" w:lineRule="auto"/>
        <w:jc w:val="both"/>
        <w:rPr>
          <w:sz w:val="28"/>
          <w:szCs w:val="28"/>
        </w:rPr>
      </w:pPr>
      <w:r>
        <w:rPr>
          <w:sz w:val="28"/>
          <w:szCs w:val="28"/>
        </w:rPr>
        <w:t>МБДОУ «Центр развития ребенка – детский сад «Колокольчик» п. Витим, МБДОУ детский сад «Теремок», МБДОУ детский сад «Искорка», МБДОУ детский сад «Чебурашка»</w:t>
      </w:r>
      <w:r w:rsidR="0095400D">
        <w:rPr>
          <w:sz w:val="28"/>
          <w:szCs w:val="28"/>
        </w:rPr>
        <w:t xml:space="preserve">, МБДОУ детский сад «Светлячок, МБДОУ детский сад «Сказка» п. Пеледуй) – </w:t>
      </w:r>
      <w:r w:rsidR="00857A26">
        <w:rPr>
          <w:sz w:val="28"/>
          <w:szCs w:val="28"/>
        </w:rPr>
        <w:t xml:space="preserve"> 160</w:t>
      </w:r>
      <w:r w:rsidR="00F519AA">
        <w:rPr>
          <w:sz w:val="28"/>
          <w:szCs w:val="28"/>
        </w:rPr>
        <w:t xml:space="preserve">  рублей</w:t>
      </w:r>
      <w:r w:rsidR="0095400D">
        <w:rPr>
          <w:sz w:val="28"/>
          <w:szCs w:val="28"/>
        </w:rPr>
        <w:t xml:space="preserve"> в день;</w:t>
      </w:r>
    </w:p>
    <w:p w:rsidR="0095400D" w:rsidRDefault="0095400D" w:rsidP="00F519AA">
      <w:pPr>
        <w:spacing w:line="360" w:lineRule="auto"/>
        <w:ind w:firstLine="708"/>
        <w:jc w:val="both"/>
        <w:rPr>
          <w:sz w:val="28"/>
          <w:szCs w:val="28"/>
        </w:rPr>
      </w:pPr>
      <w:r>
        <w:rPr>
          <w:sz w:val="28"/>
          <w:szCs w:val="28"/>
        </w:rPr>
        <w:t xml:space="preserve">- в дошкольных группах общеразвивающей направленности в образовательных организациях (МБОУ СОШ №1, МБОУ СОШ №2) - </w:t>
      </w:r>
      <w:r w:rsidR="00857A26">
        <w:rPr>
          <w:sz w:val="28"/>
          <w:szCs w:val="28"/>
        </w:rPr>
        <w:t>160</w:t>
      </w:r>
      <w:r w:rsidR="00F519AA">
        <w:rPr>
          <w:sz w:val="28"/>
          <w:szCs w:val="28"/>
        </w:rPr>
        <w:t xml:space="preserve"> рублей </w:t>
      </w:r>
      <w:r>
        <w:rPr>
          <w:sz w:val="28"/>
          <w:szCs w:val="28"/>
        </w:rPr>
        <w:t xml:space="preserve"> в день;</w:t>
      </w:r>
    </w:p>
    <w:p w:rsidR="0095400D" w:rsidRDefault="0095400D" w:rsidP="00D7344E">
      <w:pPr>
        <w:spacing w:line="360" w:lineRule="auto"/>
        <w:jc w:val="both"/>
        <w:rPr>
          <w:sz w:val="28"/>
          <w:szCs w:val="28"/>
        </w:rPr>
      </w:pPr>
      <w:r>
        <w:rPr>
          <w:sz w:val="28"/>
          <w:szCs w:val="28"/>
        </w:rPr>
        <w:lastRenderedPageBreak/>
        <w:tab/>
        <w:t xml:space="preserve">- в сельских дошкольных образовательных организациях (МБДОУ детский сад «Елочка» с. Толон, МАДОУ детский сад «Василек» с. Нюя МБДОУ детский сад «Туллукчаан» с. Натора, МБДОУ детский сад «Сардаана» с. Беченча, МБДОУ детский сад «Кэнчээри» с. Орто – Нахара, </w:t>
      </w:r>
      <w:r w:rsidR="00AE5CBA">
        <w:rPr>
          <w:sz w:val="28"/>
          <w:szCs w:val="28"/>
        </w:rPr>
        <w:t xml:space="preserve">МБДОУ детский сад «Сардаана» с. Чамча – </w:t>
      </w:r>
      <w:r w:rsidR="00F519AA">
        <w:rPr>
          <w:sz w:val="28"/>
          <w:szCs w:val="28"/>
        </w:rPr>
        <w:t xml:space="preserve">120 </w:t>
      </w:r>
      <w:r w:rsidR="00AE5CBA">
        <w:rPr>
          <w:sz w:val="28"/>
          <w:szCs w:val="28"/>
        </w:rPr>
        <w:t>рублей в день;</w:t>
      </w:r>
    </w:p>
    <w:p w:rsidR="00AE5CBA" w:rsidRDefault="00AE5CBA" w:rsidP="00D7344E">
      <w:pPr>
        <w:spacing w:line="360" w:lineRule="auto"/>
        <w:jc w:val="both"/>
        <w:rPr>
          <w:sz w:val="28"/>
          <w:szCs w:val="28"/>
        </w:rPr>
      </w:pPr>
      <w:r>
        <w:rPr>
          <w:sz w:val="28"/>
          <w:szCs w:val="28"/>
        </w:rPr>
        <w:tab/>
        <w:t xml:space="preserve"> в  дошкольных группах общеразвивающей направленности в образовательных организациях (МКОУ ООШ с. Дорожный</w:t>
      </w:r>
      <w:r w:rsidR="00F519AA">
        <w:rPr>
          <w:sz w:val="28"/>
          <w:szCs w:val="28"/>
        </w:rPr>
        <w:t>)</w:t>
      </w:r>
      <w:r>
        <w:rPr>
          <w:sz w:val="28"/>
          <w:szCs w:val="28"/>
        </w:rPr>
        <w:t xml:space="preserve"> –</w:t>
      </w:r>
      <w:r w:rsidR="00F519AA">
        <w:rPr>
          <w:sz w:val="28"/>
          <w:szCs w:val="28"/>
        </w:rPr>
        <w:t xml:space="preserve"> 120</w:t>
      </w:r>
      <w:r>
        <w:rPr>
          <w:sz w:val="28"/>
          <w:szCs w:val="28"/>
        </w:rPr>
        <w:t xml:space="preserve"> рублей в день.</w:t>
      </w:r>
    </w:p>
    <w:p w:rsidR="00AE5CBA" w:rsidRDefault="00AE5CBA" w:rsidP="00D7344E">
      <w:pPr>
        <w:spacing w:line="360" w:lineRule="auto"/>
        <w:jc w:val="both"/>
        <w:rPr>
          <w:sz w:val="28"/>
          <w:szCs w:val="28"/>
        </w:rPr>
      </w:pPr>
      <w:r>
        <w:rPr>
          <w:sz w:val="28"/>
          <w:szCs w:val="28"/>
        </w:rPr>
        <w:tab/>
        <w:t>2. Руководителям муниципальных образовательных организаций муниципального образования «Ленский район», реализующих образовательную программу дошкольного образования:</w:t>
      </w:r>
    </w:p>
    <w:p w:rsidR="00AE5CBA" w:rsidRDefault="00AE5CBA" w:rsidP="00D7344E">
      <w:pPr>
        <w:spacing w:line="360" w:lineRule="auto"/>
        <w:jc w:val="both"/>
        <w:rPr>
          <w:sz w:val="28"/>
          <w:szCs w:val="28"/>
        </w:rPr>
      </w:pPr>
      <w:r>
        <w:rPr>
          <w:sz w:val="28"/>
          <w:szCs w:val="28"/>
        </w:rPr>
        <w:tab/>
        <w:t>2.1. ознакомить с настоящим постановлением родителей (законных представителей) воспитанников, в том числе путем размещения постановления в доступном месте;</w:t>
      </w:r>
    </w:p>
    <w:p w:rsidR="00AE5CBA" w:rsidRDefault="00AE5CBA" w:rsidP="00D7344E">
      <w:pPr>
        <w:spacing w:line="360" w:lineRule="auto"/>
        <w:jc w:val="both"/>
        <w:rPr>
          <w:sz w:val="28"/>
          <w:szCs w:val="28"/>
        </w:rPr>
      </w:pPr>
      <w:r>
        <w:rPr>
          <w:sz w:val="28"/>
          <w:szCs w:val="28"/>
        </w:rPr>
        <w:tab/>
        <w:t>2.2. внести соответствующие изменения в договоры, заключенные с родителями (законными представителями) воспитанников.</w:t>
      </w:r>
    </w:p>
    <w:p w:rsidR="00AE5CBA" w:rsidRDefault="00AE5CBA" w:rsidP="00F519AA">
      <w:pPr>
        <w:spacing w:line="360" w:lineRule="auto"/>
        <w:jc w:val="both"/>
        <w:rPr>
          <w:sz w:val="28"/>
          <w:szCs w:val="28"/>
        </w:rPr>
      </w:pPr>
      <w:r>
        <w:rPr>
          <w:sz w:val="28"/>
          <w:szCs w:val="28"/>
        </w:rPr>
        <w:tab/>
        <w:t>3. Признать утратившим силу постановление главы администрации муниципального образования «Ленский район» от</w:t>
      </w:r>
      <w:r w:rsidR="00441B33">
        <w:rPr>
          <w:sz w:val="28"/>
          <w:szCs w:val="28"/>
        </w:rPr>
        <w:t>18 августа 2014 года № 12-03-000948/14 «Об установлении размера родительской платы за содержание ребенка в муниципальных образовательных учреждениях муниципального о</w:t>
      </w:r>
      <w:r w:rsidR="00F519AA">
        <w:rPr>
          <w:sz w:val="28"/>
          <w:szCs w:val="28"/>
        </w:rPr>
        <w:t xml:space="preserve">бразования </w:t>
      </w:r>
      <w:r w:rsidR="00441B33">
        <w:rPr>
          <w:sz w:val="28"/>
          <w:szCs w:val="28"/>
        </w:rPr>
        <w:t>«Ленский район», реализующих основную общеобразовательную программу дошкольного образования».</w:t>
      </w:r>
    </w:p>
    <w:p w:rsidR="00441B33" w:rsidRDefault="00441B33" w:rsidP="00D7344E">
      <w:pPr>
        <w:spacing w:line="360" w:lineRule="auto"/>
        <w:jc w:val="both"/>
        <w:rPr>
          <w:sz w:val="28"/>
          <w:szCs w:val="28"/>
        </w:rPr>
      </w:pPr>
      <w:r>
        <w:rPr>
          <w:sz w:val="28"/>
          <w:szCs w:val="28"/>
        </w:rPr>
        <w:tab/>
        <w:t>4. Настоящее постановление подлежит опубликованию в районной газете «Ленский вестник» и размещению на официальном сайте муниципального образования «Ленский район».</w:t>
      </w:r>
    </w:p>
    <w:p w:rsidR="00D7344E" w:rsidRDefault="001612B0" w:rsidP="00441B33">
      <w:pPr>
        <w:spacing w:line="360" w:lineRule="auto"/>
        <w:jc w:val="both"/>
        <w:rPr>
          <w:sz w:val="28"/>
          <w:szCs w:val="28"/>
        </w:rPr>
      </w:pPr>
      <w:r>
        <w:rPr>
          <w:sz w:val="28"/>
          <w:szCs w:val="28"/>
        </w:rPr>
        <w:tab/>
        <w:t xml:space="preserve">5. Контроль исполнения </w:t>
      </w:r>
      <w:r w:rsidR="00441B33">
        <w:rPr>
          <w:sz w:val="28"/>
          <w:szCs w:val="28"/>
        </w:rPr>
        <w:t xml:space="preserve"> постановления возложить на заместителя главы по социальным вопросам Макушева А.Э.</w:t>
      </w:r>
    </w:p>
    <w:p w:rsidR="000A1180" w:rsidRDefault="000A1180" w:rsidP="00441B33">
      <w:pPr>
        <w:spacing w:line="360" w:lineRule="auto"/>
        <w:jc w:val="both"/>
        <w:rPr>
          <w:sz w:val="28"/>
          <w:szCs w:val="28"/>
        </w:rPr>
      </w:pPr>
    </w:p>
    <w:tbl>
      <w:tblPr>
        <w:tblW w:w="0" w:type="auto"/>
        <w:tblInd w:w="108" w:type="dxa"/>
        <w:tblLayout w:type="fixed"/>
        <w:tblLook w:val="04A0"/>
      </w:tblPr>
      <w:tblGrid>
        <w:gridCol w:w="4535"/>
        <w:gridCol w:w="4537"/>
      </w:tblGrid>
      <w:tr w:rsidR="003569F9" w:rsidTr="003569F9">
        <w:tc>
          <w:tcPr>
            <w:tcW w:w="4535" w:type="dxa"/>
            <w:hideMark/>
          </w:tcPr>
          <w:p w:rsidR="003569F9" w:rsidRDefault="001612B0" w:rsidP="000A1180">
            <w:pPr>
              <w:tabs>
                <w:tab w:val="right" w:pos="4319"/>
              </w:tabs>
              <w:spacing w:line="276" w:lineRule="auto"/>
              <w:rPr>
                <w:b/>
                <w:sz w:val="28"/>
                <w:szCs w:val="28"/>
              </w:rPr>
            </w:pPr>
            <w:r>
              <w:rPr>
                <w:b/>
                <w:sz w:val="28"/>
                <w:szCs w:val="28"/>
              </w:rPr>
              <w:t>И. о. г</w:t>
            </w:r>
            <w:r w:rsidR="003569F9">
              <w:rPr>
                <w:b/>
                <w:sz w:val="28"/>
                <w:szCs w:val="28"/>
              </w:rPr>
              <w:t>лав</w:t>
            </w:r>
            <w:r>
              <w:rPr>
                <w:b/>
                <w:sz w:val="28"/>
                <w:szCs w:val="28"/>
              </w:rPr>
              <w:t>ы</w:t>
            </w:r>
            <w:r w:rsidR="000A1180">
              <w:rPr>
                <w:b/>
                <w:sz w:val="28"/>
                <w:szCs w:val="28"/>
              </w:rPr>
              <w:tab/>
              <w:t>п/п</w:t>
            </w:r>
          </w:p>
        </w:tc>
        <w:tc>
          <w:tcPr>
            <w:tcW w:w="4537" w:type="dxa"/>
          </w:tcPr>
          <w:p w:rsidR="003569F9" w:rsidRDefault="001612B0">
            <w:pPr>
              <w:pStyle w:val="2"/>
              <w:spacing w:line="240" w:lineRule="auto"/>
              <w:rPr>
                <w:rFonts w:ascii="Times New Roman" w:eastAsiaTheme="minorEastAsia" w:hAnsi="Times New Roman"/>
                <w:b/>
                <w:sz w:val="28"/>
                <w:szCs w:val="28"/>
              </w:rPr>
            </w:pPr>
            <w:r>
              <w:rPr>
                <w:rFonts w:ascii="Times New Roman" w:eastAsiaTheme="minorEastAsia" w:hAnsi="Times New Roman"/>
                <w:b/>
                <w:sz w:val="28"/>
                <w:szCs w:val="28"/>
              </w:rPr>
              <w:t>В. И. Лукъянцев</w:t>
            </w:r>
          </w:p>
          <w:p w:rsidR="003569F9" w:rsidRDefault="003569F9">
            <w:pPr>
              <w:spacing w:line="276" w:lineRule="auto"/>
              <w:rPr>
                <w:sz w:val="28"/>
                <w:szCs w:val="28"/>
              </w:rPr>
            </w:pPr>
          </w:p>
        </w:tc>
      </w:tr>
    </w:tbl>
    <w:p w:rsidR="00D76C17" w:rsidRDefault="00D76C17"/>
    <w:sectPr w:rsidR="00D76C17" w:rsidSect="000A1180">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69F9"/>
    <w:rsid w:val="000A1180"/>
    <w:rsid w:val="00120C90"/>
    <w:rsid w:val="001612B0"/>
    <w:rsid w:val="001D563B"/>
    <w:rsid w:val="00286532"/>
    <w:rsid w:val="00321B36"/>
    <w:rsid w:val="003569F9"/>
    <w:rsid w:val="003D0B76"/>
    <w:rsid w:val="00441B33"/>
    <w:rsid w:val="00513B56"/>
    <w:rsid w:val="007624A1"/>
    <w:rsid w:val="00857A26"/>
    <w:rsid w:val="0095400D"/>
    <w:rsid w:val="00A70D05"/>
    <w:rsid w:val="00AE5CBA"/>
    <w:rsid w:val="00BA62F7"/>
    <w:rsid w:val="00D3010E"/>
    <w:rsid w:val="00D7344E"/>
    <w:rsid w:val="00D76C17"/>
    <w:rsid w:val="00E12709"/>
    <w:rsid w:val="00F519AA"/>
    <w:rsid w:val="00FC4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9F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569F9"/>
    <w:pPr>
      <w:keepNext/>
      <w:snapToGrid w:val="0"/>
      <w:jc w:val="center"/>
      <w:outlineLvl w:val="0"/>
    </w:pPr>
    <w:rPr>
      <w:rFonts w:ascii="Arial" w:hAnsi="Arial"/>
      <w:b/>
      <w:color w:val="000000"/>
      <w:sz w:val="30"/>
    </w:rPr>
  </w:style>
  <w:style w:type="paragraph" w:styleId="2">
    <w:name w:val="heading 2"/>
    <w:basedOn w:val="a"/>
    <w:next w:val="a"/>
    <w:link w:val="20"/>
    <w:semiHidden/>
    <w:unhideWhenUsed/>
    <w:qFormat/>
    <w:rsid w:val="003569F9"/>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69F9"/>
    <w:rPr>
      <w:rFonts w:ascii="Arial" w:eastAsia="Times New Roman" w:hAnsi="Arial" w:cs="Times New Roman"/>
      <w:b/>
      <w:color w:val="000000"/>
      <w:sz w:val="30"/>
      <w:szCs w:val="20"/>
      <w:lang w:eastAsia="ru-RU"/>
    </w:rPr>
  </w:style>
  <w:style w:type="character" w:customStyle="1" w:styleId="20">
    <w:name w:val="Заголовок 2 Знак"/>
    <w:basedOn w:val="a0"/>
    <w:link w:val="2"/>
    <w:semiHidden/>
    <w:rsid w:val="003569F9"/>
    <w:rPr>
      <w:rFonts w:ascii="Arial" w:eastAsia="Times New Roman" w:hAnsi="Arial" w:cs="Times New Roman"/>
      <w:sz w:val="24"/>
      <w:szCs w:val="20"/>
      <w:lang w:eastAsia="ru-RU"/>
    </w:rPr>
  </w:style>
  <w:style w:type="paragraph" w:styleId="a3">
    <w:name w:val="Balloon Text"/>
    <w:basedOn w:val="a"/>
    <w:link w:val="a4"/>
    <w:uiPriority w:val="99"/>
    <w:semiHidden/>
    <w:unhideWhenUsed/>
    <w:rsid w:val="003569F9"/>
    <w:rPr>
      <w:rFonts w:ascii="Tahoma" w:hAnsi="Tahoma" w:cs="Tahoma"/>
      <w:sz w:val="16"/>
      <w:szCs w:val="16"/>
    </w:rPr>
  </w:style>
  <w:style w:type="character" w:customStyle="1" w:styleId="a4">
    <w:name w:val="Текст выноски Знак"/>
    <w:basedOn w:val="a0"/>
    <w:link w:val="a3"/>
    <w:uiPriority w:val="99"/>
    <w:semiHidden/>
    <w:rsid w:val="003569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440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Н.Корнилова</dc:creator>
  <cp:lastModifiedBy>1</cp:lastModifiedBy>
  <cp:revision>2</cp:revision>
  <dcterms:created xsi:type="dcterms:W3CDTF">2016-01-21T01:21:00Z</dcterms:created>
  <dcterms:modified xsi:type="dcterms:W3CDTF">2016-01-21T01:21:00Z</dcterms:modified>
</cp:coreProperties>
</file>